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1A3E24" w:rsidRPr="001A3E24" w:rsidTr="00180DB4">
        <w:trPr>
          <w:trHeight w:val="225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3E24" w:rsidRPr="001A3E24" w:rsidRDefault="001A3E24" w:rsidP="001A3E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nl-BE"/>
              </w:rPr>
              <w:t> </w:t>
            </w:r>
          </w:p>
        </w:tc>
      </w:tr>
      <w:tr w:rsidR="00CE523A" w:rsidRPr="001A3E24" w:rsidTr="00180DB4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23A" w:rsidRPr="00F346BD" w:rsidRDefault="00CE523A" w:rsidP="00A97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</w:pP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R</w:t>
            </w:r>
            <w:r w:rsidR="00A97997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oll-A-Shade</w:t>
            </w:r>
            <w:r w:rsidR="007C0A7B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®</w:t>
            </w: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ZipShade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® 100</w:t>
            </w:r>
            <w:r w:rsidRPr="00F346BD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 xml:space="preserve"> SLIM </w:t>
            </w:r>
            <w:r w:rsidR="00A97997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Recessed I</w:t>
            </w: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nstallation</w:t>
            </w:r>
            <w:r w:rsidR="009043B1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softHyphen/>
            </w:r>
            <w:r w:rsidR="009043B1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softHyphen/>
            </w: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23A" w:rsidRPr="008E2B48" w:rsidRDefault="00CE523A" w:rsidP="009043B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</w:pPr>
            <w:r w:rsidRPr="008E2B48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R</w:t>
            </w:r>
            <w:r w:rsidR="00A97997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 xml:space="preserve">oll-A-Shade, Inc. </w:t>
            </w:r>
            <w:r w:rsidR="009043B1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112 College St., Suite 411 Toronto, ON. M5G 1L6</w:t>
            </w:r>
          </w:p>
        </w:tc>
      </w:tr>
      <w:tr w:rsidR="00CE523A" w:rsidRPr="001A3E24" w:rsidTr="00180DB4">
        <w:trPr>
          <w:trHeight w:val="27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23A" w:rsidRPr="00CE523A" w:rsidRDefault="00A97997" w:rsidP="009043B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nl-BE"/>
              </w:rPr>
              <w:t>bids@rollashade.com</w:t>
            </w:r>
            <w:r w:rsidR="00CE523A" w:rsidRPr="00CE523A">
              <w:rPr>
                <w:rFonts w:ascii="Calibri" w:eastAsia="Times New Roman" w:hAnsi="Calibri" w:cs="Arial"/>
                <w:sz w:val="20"/>
                <w:szCs w:val="20"/>
                <w:lang w:eastAsia="nl-BE"/>
              </w:rPr>
              <w:t xml:space="preserve"> www.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nl-BE"/>
              </w:rPr>
              <w:t>rollashade</w:t>
            </w:r>
            <w:r w:rsidR="009043B1">
              <w:rPr>
                <w:rFonts w:ascii="Calibri" w:eastAsia="Times New Roman" w:hAnsi="Calibri" w:cs="Arial"/>
                <w:sz w:val="20"/>
                <w:szCs w:val="20"/>
                <w:lang w:eastAsia="nl-BE"/>
              </w:rPr>
              <w:t>.ca</w:t>
            </w:r>
            <w:bookmarkStart w:id="0" w:name="_GoBack"/>
            <w:bookmarkEnd w:id="0"/>
          </w:p>
        </w:tc>
      </w:tr>
      <w:tr w:rsidR="00CE523A" w:rsidRPr="001A3E24" w:rsidTr="00180DB4">
        <w:trPr>
          <w:trHeight w:val="13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8"/>
                <w:szCs w:val="8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8"/>
                <w:szCs w:val="8"/>
                <w:lang w:eastAsia="nl-BE"/>
              </w:rPr>
              <w:t>2016-09-01 Ssulm/Osmed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8"/>
                <w:szCs w:val="8"/>
                <w:lang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Product features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>(text marked in red can be deleted depending on your choice)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Installation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system is installed in front of a construction and/or integrated into a construction and can be: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    -&gt; Surface-mounted directly on a construction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    -&gt; Concealed and/or integrated into a construction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    -&gt; Standard or 'Freestanding' F without underlaying windowframe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>Installation method 7A (Standard) and 7B (with reversed box and side channels).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Box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Dimensions: 150 mm high x 110 mm deep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Box design: Square (rectangular)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box consists of 2 fixed profiles and a removable bottom profile.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Profiles are made of extruded aluminium.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side supporting end</w:t>
            </w:r>
            <w:r w:rsidR="007C0A7B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</w:t>
            </w: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pieces of the box, which support the roller mechanism and are equipped with pins, connect the box to the side channels.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Fabric roller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Made of galvanised steel.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Recessed fabric slot limits compression of the fabric strap.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 patented conical endcap, the motor slide and the electrical motor connector are installed on the motor side.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 patented conical endcap and a bearing slide are installed on the bearing side.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patented conical endcaps compensate for the larger ends of the zippers.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fabric roller can be removed downwards from the side with the removable profile, which will define the position of the motor on the left or right hand side.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Fabric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All screens are a single piece of fabric, except when the height is greater than the width of the fabric roller.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fabric is manufactured horizontally.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vertical borders are equipped with a zipper, making the fabric is windproof in the side channel.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zipper is high-frequency welded, always on the least visible side.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Dimensions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Semi-transparent fabric: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Max. width 4,500 mm and max. height 2,800 mm or max. width 3,000 mm and max. height 3,500 mm in 1 part (max. 12.6 m²)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Blackout fabric: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Min. width 1,000 mm; max. width 2,000 mm and max. height 2,800 mm in 1 part (max. 5.6 m²)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Dimensions if 'Freestanding' F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Semi-transparent fabric (glass fibre fabric):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Max. width 4,500 mm and max. height 2,800 mm in 1 part (max. 12.6 m²)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Blackout fabric: NOT POSIBBLE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Side channels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Are made of 2 or 3 extruded aluminum profiles.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 xml:space="preserve">Dimensions: 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    - Depth side channel in three parts (standard): 35 mm W x 110 mm deep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    - Closed side channel in three parts: 35 mm W x 48 mm deep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Coupling side channel in three parts: 58 mm W x 48 mm deep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Equipped with a nose section that allows the basic width of the profile to be kept to a minimum.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They are screw</w:t>
            </w:r>
            <w:r w:rsidR="007C0A7B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</w:t>
            </w: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fixed directly onto the window frame / structure. No screws are visible at the side of the façade.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lastRenderedPageBreak/>
              <w:t>Along with the weighted bottom bar, provides the ideal guide when the fabric moves up and down.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box is fixed on the side channels by means of pins in the side supporting endpieces that slide into the hollow chambers.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Each side channel has an integrated HPVC inner rail with a co-extruded, wear-resistant top coating (Smooth technology).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HPVC inner rail is equipped with Neoprene buffer zones (60 mm long) to compensate for heavy wind loads.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zip, which is welded to the fabric, is threaded through this HPVC inner rail, which holds the fabric in place.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When installed correctly, there is sufficient tolerance between the fabric, aluminium side channels and the HPVC inner rail to guarantee ease of use.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Is made of 1 extruded aluminum profile and is weighted with galvanized steel bars.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Disappears into the box.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Dimensions and weight of the bottom bar: 46 mm H x 30 mm thick (excl. sealing strip) = 0.85 kg/lm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Dimensions and weight of the steel bar: Ø 22 mm = 3 kg/rm if width ≤ 2,000 mm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Dimensions and weight of the steel bar: Ø 18 mm = 2 kg/rm if width &gt; 2,000 mm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Dimensions and weight of the steel bar: 30 mm H x 20 mm thick = 4.7 kg/rm if 'Freestanding' F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bar is covered with PE foam to prevent contact between the aluminium and steel.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Is equipped with plastic endpieces. 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>Is equipped with a plastic sealing strip to seal off the sill. Available in 2 colours: black and grey</w:t>
            </w:r>
          </w:p>
        </w:tc>
      </w:tr>
      <w:tr w:rsidR="00CE523A" w:rsidRPr="00CE523A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Guide system</w:t>
            </w: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Smooth technology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Guides the bottom bar and the fabric.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Thanks to the patented Smooth technology, the movement of the zipper in the HPVC inner rail is smooth and silent.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This intelligent HPVC inner rail is equipped with a patented, wear-resistant layer.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guarantees a taut fabric with fewer wrinkles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does not need yearly maintenance with a lubricant</w:t>
            </w:r>
          </w:p>
        </w:tc>
      </w:tr>
      <w:tr w:rsidR="00CE523A" w:rsidRPr="00CE523A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All visible aluminium profiles (box, side channels and bottom bar) are powder-coated in the same RAL colour (60-80 µm) 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side supporting end</w:t>
            </w:r>
            <w:r w:rsidR="007C0A7B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</w:t>
            </w: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pieces are cast </w:t>
            </w:r>
            <w:r w:rsidR="007C0A7B"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aluminum</w:t>
            </w: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and are painted in the same colour as the profiles.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605D5F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Electrical: using a 12</w:t>
            </w:r>
            <w:r w:rsidR="00CE523A"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0 VAC tubular motor, without manual emergency override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connection is included in the sun protection set.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Includes a cable equipped with a UV-resistant jacket.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power supply and all wiring are included in the electrical set.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Warranty 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10-year warranty on all coatings on the aluminium elements.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7-year warranty on the Fixscreen-technology if standard;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the Fixscreen-technology if 'Freestanding' F: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zip remains in side channel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optimal adhesion of zip to fabric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all defects arising from normal home use and regular maintenance.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gloss (coatings).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the electronic operating system (Somfy® motorisation &amp; automation).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the fabric collection (2-year warranty for Crystal window).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CE523A" w:rsidRPr="001A3E24" w:rsidTr="00180DB4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1A3E24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Wind class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This screen meets European standard EN13561.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Guaranteed up to 130 km/h when closed.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EN 13561:2004+A1:2008 in accordance with wind resistance class 3</w:t>
            </w:r>
          </w:p>
        </w:tc>
      </w:tr>
      <w:tr w:rsidR="00CE523A" w:rsidRPr="001A3E24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NBN EN 13561:2015, in accordance with wind resistance class 6. The norm hasn’t been published yet on a European level. </w:t>
            </w:r>
            <w:r w:rsidRPr="001A3E24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The results are subject to changes.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Wind tunnel test report 'Force Technology' institute (N° 113-25809): wind resistance guaranteed up to 127 km/h when closed (tested for a screen of 3,000 mm x 3,000 mm)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The wind resistance depends on the screen dimensions (W x H) and is available on request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1A3E24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Guaranteed up to 60 km/h when closed if 'Freestanding' F (EN 13561:2004+A1:2008 in accordance with wind resistance class 3).</w:t>
            </w:r>
          </w:p>
        </w:tc>
      </w:tr>
      <w:tr w:rsidR="00CE523A" w:rsidRPr="00CE523A" w:rsidTr="00180DB4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3A" w:rsidRPr="001A3E24" w:rsidRDefault="00CE523A" w:rsidP="00CE523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</w:tbl>
    <w:p w:rsidR="00F24520" w:rsidRPr="00D9335D" w:rsidRDefault="00F24520">
      <w:pPr>
        <w:rPr>
          <w:sz w:val="20"/>
          <w:szCs w:val="20"/>
          <w:lang w:val="en-US"/>
        </w:rPr>
      </w:pPr>
    </w:p>
    <w:sectPr w:rsidR="00F24520" w:rsidRPr="00D9335D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69"/>
    <w:rsid w:val="00044137"/>
    <w:rsid w:val="000C2507"/>
    <w:rsid w:val="00106CC8"/>
    <w:rsid w:val="00135666"/>
    <w:rsid w:val="00180DB4"/>
    <w:rsid w:val="001A3E24"/>
    <w:rsid w:val="001D7127"/>
    <w:rsid w:val="002514E7"/>
    <w:rsid w:val="002A3042"/>
    <w:rsid w:val="0031391B"/>
    <w:rsid w:val="003C19AE"/>
    <w:rsid w:val="003C7FDF"/>
    <w:rsid w:val="003D6262"/>
    <w:rsid w:val="003E7DAB"/>
    <w:rsid w:val="004004F8"/>
    <w:rsid w:val="0041146C"/>
    <w:rsid w:val="00462B00"/>
    <w:rsid w:val="00490506"/>
    <w:rsid w:val="005205CC"/>
    <w:rsid w:val="00571B69"/>
    <w:rsid w:val="00590A36"/>
    <w:rsid w:val="00605D5F"/>
    <w:rsid w:val="006640AB"/>
    <w:rsid w:val="00740EC7"/>
    <w:rsid w:val="007A2316"/>
    <w:rsid w:val="007C0A7B"/>
    <w:rsid w:val="007C5368"/>
    <w:rsid w:val="0087046A"/>
    <w:rsid w:val="008E100B"/>
    <w:rsid w:val="009043B1"/>
    <w:rsid w:val="00981493"/>
    <w:rsid w:val="009B2832"/>
    <w:rsid w:val="00A15546"/>
    <w:rsid w:val="00A97997"/>
    <w:rsid w:val="00B84A09"/>
    <w:rsid w:val="00BB5237"/>
    <w:rsid w:val="00C05ECA"/>
    <w:rsid w:val="00C2082F"/>
    <w:rsid w:val="00C70CB6"/>
    <w:rsid w:val="00CC2871"/>
    <w:rsid w:val="00CE523A"/>
    <w:rsid w:val="00D171F0"/>
    <w:rsid w:val="00D34DC4"/>
    <w:rsid w:val="00D51466"/>
    <w:rsid w:val="00D57754"/>
    <w:rsid w:val="00D903FF"/>
    <w:rsid w:val="00D9335D"/>
    <w:rsid w:val="00DE4180"/>
    <w:rsid w:val="00DF45B0"/>
    <w:rsid w:val="00E32D93"/>
    <w:rsid w:val="00E542A4"/>
    <w:rsid w:val="00F073C9"/>
    <w:rsid w:val="00F24520"/>
    <w:rsid w:val="00F346BD"/>
    <w:rsid w:val="00F5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0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Rademan</dc:creator>
  <cp:lastModifiedBy>Jonah Tafoya</cp:lastModifiedBy>
  <cp:revision>2</cp:revision>
  <dcterms:created xsi:type="dcterms:W3CDTF">2018-02-21T22:44:00Z</dcterms:created>
  <dcterms:modified xsi:type="dcterms:W3CDTF">2018-02-21T22:44:00Z</dcterms:modified>
</cp:coreProperties>
</file>